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2"/>
        <w:gridCol w:w="2977"/>
        <w:gridCol w:w="3396"/>
        <w:gridCol w:w="3267"/>
        <w:gridCol w:w="2126"/>
      </w:tblGrid>
      <w:tr w:rsidR="00D60FDD" w:rsidRPr="007407D2" w14:paraId="078FB261" w14:textId="77777777" w:rsidTr="005B4AA9"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9C0EC" w14:textId="0A111C2A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Kıyaslayan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/Birim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AE777" w14:textId="4D723D9D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Sorumlusu</w:t>
            </w:r>
          </w:p>
        </w:tc>
        <w:tc>
          <w:tcPr>
            <w:tcW w:w="3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E8FE1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Kıyaslanan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/Birim 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(B)</w:t>
            </w:r>
          </w:p>
        </w:tc>
        <w:tc>
          <w:tcPr>
            <w:tcW w:w="3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287CC" w14:textId="32B29F61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Sorumlusu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08DE0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Tarihi</w:t>
            </w:r>
          </w:p>
        </w:tc>
      </w:tr>
      <w:tr w:rsidR="00D60FDD" w:rsidRPr="008C4E41" w14:paraId="212B9ED0" w14:textId="77777777" w:rsidTr="005B4AA9"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AEB36" w14:textId="1088EEFD" w:rsidR="00D60FDD" w:rsidRPr="005B4AA9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Yozgat Bozok Üniversitesi Yozgat</w:t>
            </w:r>
            <w:r w:rsidR="005B4AA9" w:rsidRPr="005B4A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 MYO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E4464" w14:textId="4B661B43" w:rsidR="00D60FDD" w:rsidRPr="005B4AA9" w:rsidRDefault="003A3BD8" w:rsidP="003A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Doç. Dr.</w:t>
            </w:r>
            <w:r w:rsidR="005B4AA9" w:rsidRPr="005B4A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Mustafa ÖZDEMİR</w:t>
            </w:r>
          </w:p>
        </w:tc>
        <w:tc>
          <w:tcPr>
            <w:tcW w:w="3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29F00" w14:textId="668CF16D" w:rsidR="00D60FDD" w:rsidRPr="005B4AA9" w:rsidRDefault="009E72F1" w:rsidP="00A20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9E7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Kırşehir Ahi Evran Üniversitesi </w:t>
            </w:r>
            <w:r w:rsidR="00BC21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Sosyal Bilimler </w:t>
            </w:r>
            <w:r w:rsidR="003062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MYO</w:t>
            </w:r>
          </w:p>
        </w:tc>
        <w:tc>
          <w:tcPr>
            <w:tcW w:w="3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A8157" w14:textId="7726E557" w:rsidR="00D60FDD" w:rsidRPr="005B4AA9" w:rsidRDefault="00BC216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Dr. Öğr. Üyesi Hayrettin ŞAHİN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0C53D" w14:textId="1A2F4C0F" w:rsidR="00D60FDD" w:rsidRPr="005B4AA9" w:rsidRDefault="00BC216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30.10.2024</w:t>
            </w:r>
          </w:p>
        </w:tc>
      </w:tr>
    </w:tbl>
    <w:p w14:paraId="21784963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  <w:gridCol w:w="2480"/>
        <w:gridCol w:w="2481"/>
      </w:tblGrid>
      <w:tr w:rsidR="00A17291" w:rsidRPr="007407D2" w14:paraId="6DFC7D43" w14:textId="77777777" w:rsidTr="008C4E41">
        <w:trPr>
          <w:tblHeader/>
        </w:trPr>
        <w:tc>
          <w:tcPr>
            <w:tcW w:w="10480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A52163" w14:textId="57B31E4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Ölçütleri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FE908F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505" w:hang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Sonuçları</w:t>
            </w:r>
          </w:p>
        </w:tc>
      </w:tr>
      <w:tr w:rsidR="00A17291" w:rsidRPr="007407D2" w14:paraId="3074AFFD" w14:textId="77777777" w:rsidTr="008C4E41">
        <w:trPr>
          <w:tblHeader/>
        </w:trPr>
        <w:tc>
          <w:tcPr>
            <w:tcW w:w="10480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5E5FD7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24D6DE" w14:textId="7D9B411B" w:rsidR="00426B6A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Yozgat Bozok</w:t>
            </w:r>
            <w:r w:rsidR="0042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Üniversitesi </w:t>
            </w:r>
          </w:p>
          <w:p w14:paraId="618F6F2E" w14:textId="021EB5AE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Yozgat </w:t>
            </w:r>
            <w:r w:rsidR="003A4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MYO</w:t>
            </w:r>
          </w:p>
        </w:tc>
        <w:tc>
          <w:tcPr>
            <w:tcW w:w="2481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C34CB6" w14:textId="4FFE4F2D" w:rsidR="00426B6A" w:rsidRDefault="008555DC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Kırşehir Ahi Evran</w:t>
            </w:r>
            <w:r w:rsidR="0042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Üniversitesi</w:t>
            </w:r>
          </w:p>
          <w:p w14:paraId="56A91AC4" w14:textId="2E81EABE" w:rsidR="00A17291" w:rsidRPr="007407D2" w:rsidRDefault="008555DC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SB</w:t>
            </w:r>
            <w:r w:rsidR="003A4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MYO</w:t>
            </w:r>
          </w:p>
        </w:tc>
      </w:tr>
      <w:tr w:rsidR="00A17291" w:rsidRPr="007407D2" w14:paraId="44BCE608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904E23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(Akademik)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612444B" w14:textId="450815C2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D2D833" w14:textId="5146F9FE" w:rsidR="00A17291" w:rsidRPr="007407D2" w:rsidRDefault="003A3BD8" w:rsidP="00323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A17291" w:rsidRPr="007407D2" w14:paraId="6B81DCFF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D1A204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(İdari)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E413684" w14:textId="06D0BE23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D52F3B" w14:textId="0D937D0C" w:rsidR="00A17291" w:rsidRPr="007407D2" w:rsidRDefault="00BA5B7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A17291" w:rsidRPr="007407D2" w14:paraId="53E8EF94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08187F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A0B5B4" w14:textId="3F199201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3251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676DB8" w14:textId="7B8AC4B7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1954</w:t>
            </w:r>
          </w:p>
        </w:tc>
      </w:tr>
      <w:tr w:rsidR="00A17291" w:rsidRPr="007407D2" w14:paraId="264879C9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A3BEDE6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Bütçe Gerçekleşme Oranı (%)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226CB7" w14:textId="426655ED" w:rsidR="00A17291" w:rsidRPr="007407D2" w:rsidRDefault="005B4AA9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100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B1925B" w14:textId="1A9E1E33" w:rsidR="00A17291" w:rsidRPr="007407D2" w:rsidRDefault="00BA5B7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A17291" w:rsidRPr="007407D2" w14:paraId="679DC0E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74EDDC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1D5E298" w14:textId="101288E8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3,63</w:t>
            </w:r>
            <w:r w:rsidR="00944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440E0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62BA9B" w14:textId="36BCA89B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3,55</w:t>
            </w:r>
            <w:r w:rsidR="00EE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E76D8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4BEE9474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9FE034F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Çalışan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D1B9AE" w14:textId="17C8649A" w:rsidR="00A17291" w:rsidRPr="007407D2" w:rsidRDefault="005B4AA9" w:rsidP="00AE7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</w:t>
            </w:r>
            <w:r w:rsidR="003A3B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  <w:r w:rsidR="00F73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CD02BB" w14:textId="47C45683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3,35 </w:t>
            </w:r>
            <w:r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7322C82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C1FBC9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Paydaş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EE5191A" w14:textId="37B3FDC8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3,71</w:t>
            </w:r>
            <w:r w:rsidR="00F73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600AE12" w14:textId="0F43B264" w:rsidR="00A17291" w:rsidRPr="007407D2" w:rsidRDefault="00323795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1D313858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652AF4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Tedarikçi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2DA1B0" w14:textId="538D42E5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4,13</w:t>
            </w:r>
            <w:r w:rsidR="00F73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A0CEFA" w14:textId="4A0C90D9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Tedarikçi bulunmamaktadır.</w:t>
            </w:r>
          </w:p>
        </w:tc>
      </w:tr>
      <w:tr w:rsidR="00A17291" w:rsidRPr="007407D2" w14:paraId="5D35B8F4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4B54A0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 Yönetim Sistemindeki Bildirim Sayıları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FA2AA2" w14:textId="749EED03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425EA6" w14:textId="0773AC7A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A17291" w:rsidRPr="007407D2" w14:paraId="6B0CF1BC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0560BF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İstek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5D861B" w14:textId="5AA1A830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EEAA6C" w14:textId="4B483286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17291" w:rsidRPr="007407D2" w14:paraId="2D1F92DB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A2A6EA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 Fikrim Var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EA5551" w14:textId="47240360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D7FD5C" w14:textId="46597819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17291" w:rsidRPr="007407D2" w14:paraId="61AECEDE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51ACA2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Şikâyet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588ADB" w14:textId="5586D23F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D3E2C1" w14:textId="2280E838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A17291" w:rsidRPr="007407D2" w14:paraId="2D7480C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4302CD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CF3861" w14:textId="21A93825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B2CD22" w14:textId="2BC7105A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17291" w:rsidRPr="007407D2" w14:paraId="225F2341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7CE34D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Diğer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28E3BA" w14:textId="4EEDF0DB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B53FD7" w14:textId="7BAC7A91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17291" w:rsidRPr="007407D2" w14:paraId="2F3BE083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D829BD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Stratejik Plan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C6092F" w14:textId="74F9EB04" w:rsidR="00A17291" w:rsidRPr="007407D2" w:rsidRDefault="00C45F92" w:rsidP="003A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9</w:t>
            </w:r>
            <w:r w:rsidR="003A3B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F37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0621B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="00F37E28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  <w:r w:rsidR="00F37E28" w:rsidRPr="00F37E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5B1B87" w14:textId="634ADDAF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3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3BE36C9A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20CC98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Hedef Konan Süreç Performans Gösterge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55B63E" w14:textId="0C94ED28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  <w:r w:rsidR="00F37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0621B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="00F37E28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3D25E3" w14:textId="38F3D668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7A3960A7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CA2272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Süreç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98225D" w14:textId="5D9B23DD" w:rsidR="00A17291" w:rsidRPr="007407D2" w:rsidRDefault="00F37E28" w:rsidP="003A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="00C45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3A3B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6B3768" w14:textId="75B586E8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0B30D953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3DD8A3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Planlan Faaliyet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ACA355" w14:textId="7FF7C8E1" w:rsidR="00A17291" w:rsidRPr="009A58DF" w:rsidRDefault="003A3BD8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02BD9C" w14:textId="47B3FFCD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63383768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0DFBD9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Faaliyet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83A499" w14:textId="7E686558" w:rsidR="00A17291" w:rsidRPr="007407D2" w:rsidRDefault="00F37E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100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(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2023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84E69A9" w14:textId="3C2C24EC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0AFB477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B287C4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Risk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0F5521" w14:textId="5BF772E9" w:rsidR="00A17291" w:rsidRPr="007407D2" w:rsidRDefault="00426B6A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418E42" w14:textId="53D0F7BA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%0</w:t>
            </w:r>
          </w:p>
        </w:tc>
      </w:tr>
      <w:tr w:rsidR="00A17291" w:rsidRPr="007407D2" w14:paraId="6B320371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F0FFEF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açılan Düzeltici İyileştirici Faaliyet (DİF)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976904" w14:textId="01334E92" w:rsidR="00A17291" w:rsidRPr="007407D2" w:rsidRDefault="00F37E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A4753A" w14:textId="5FE7B5FC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17291" w:rsidRPr="007407D2" w14:paraId="11E4FFFD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BAE9ED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Yapılan Anket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5AD2E3F" w14:textId="07A1D3AB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8D7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="008D7F28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FD3F82F" w14:textId="7B40B1B0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  <w:bookmarkStart w:id="1" w:name="_GoBack"/>
        <w:bookmarkEnd w:id="1"/>
      </w:tr>
      <w:tr w:rsidR="00A17291" w:rsidRPr="007407D2" w14:paraId="700B6DDD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3D4961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Kalite Komisyon Toplantı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F34D81E" w14:textId="6091DC74" w:rsidR="00A17291" w:rsidRPr="007407D2" w:rsidRDefault="003A3BD8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53D47D" w14:textId="56A82594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7CF486B0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82A8CE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/Birim </w:t>
            </w:r>
            <w:r w:rsidR="007576C2"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 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Oryantasyon Eğitimine Katılım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92A182" w14:textId="1893D1D7" w:rsidR="00A17291" w:rsidRPr="007407D2" w:rsidRDefault="00C45F92" w:rsidP="003A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9</w:t>
            </w:r>
            <w:r w:rsidR="003A3B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4AB451" w14:textId="75E55C93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43872E39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E00EE4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Mezun Öğrencilere Yönelik Gerçekleştirilen Faaliyet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A80B87" w14:textId="03958814" w:rsidR="00A17291" w:rsidRPr="007407D2" w:rsidRDefault="003A3BD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CF3DEA" w14:textId="75D85A77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775FF3BE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050FFB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Öğretim Elemanı Başına Düşen Bilimsel Yayın Sayısı (Ulusal/Uluslararası İndekslerde yer alan yayınlar)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42F0C4" w14:textId="71C84050" w:rsidR="00A17291" w:rsidRPr="002D2D88" w:rsidRDefault="003A3BD8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01B6E36" w14:textId="1ACD111D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</w:tbl>
    <w:p w14:paraId="7F252E64" w14:textId="5696E0B0" w:rsidR="008C4E41" w:rsidRDefault="008C4E4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a5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600" w:firstRow="0" w:lastRow="0" w:firstColumn="0" w:lastColumn="0" w:noHBand="1" w:noVBand="1"/>
      </w:tblPr>
      <w:tblGrid>
        <w:gridCol w:w="1124"/>
        <w:gridCol w:w="5359"/>
        <w:gridCol w:w="4623"/>
        <w:gridCol w:w="4342"/>
      </w:tblGrid>
      <w:tr w:rsidR="00D60FDD" w:rsidRPr="007407D2" w14:paraId="175A1DCA" w14:textId="77777777" w:rsidTr="008C4E41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DC32D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Kurum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565AC" w14:textId="4133F397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Gelişmeye Açık Yönleri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A4688" w14:textId="0114BD94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İyileştirme Faaliyetleri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0C172" w14:textId="77777777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 Uygulama Örnekleri</w:t>
            </w:r>
          </w:p>
        </w:tc>
      </w:tr>
      <w:tr w:rsidR="00D60FDD" w:rsidRPr="007407D2" w14:paraId="0DA69B2E" w14:textId="77777777" w:rsidTr="008C4E41">
        <w:trPr>
          <w:trHeight w:val="79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8D05" w14:textId="77777777" w:rsidR="00D60FDD" w:rsidRPr="007407D2" w:rsidRDefault="00650228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55C4" w14:textId="415ED995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  <w:r w:rsidR="00DC460C" w:rsidRPr="00A46E3C">
              <w:rPr>
                <w:rFonts w:eastAsia="Times New Roman"/>
                <w:color w:val="000000"/>
                <w:szCs w:val="24"/>
              </w:rPr>
              <w:t>Birimimize ait bağımsız bir hizmet binasının bulunmayışı</w:t>
            </w:r>
            <w:r w:rsidRPr="00A46E3C">
              <w:rPr>
                <w:rFonts w:eastAsia="Times New Roman"/>
                <w:color w:val="000000"/>
                <w:szCs w:val="24"/>
              </w:rPr>
              <w:t>,</w:t>
            </w:r>
          </w:p>
          <w:p w14:paraId="17531E70" w14:textId="11F1A720" w:rsid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Pr="00A46E3C">
              <w:t>Akademik ve İdari Personel sayılarının artırılması</w:t>
            </w:r>
            <w:r>
              <w:t>,</w:t>
            </w:r>
          </w:p>
          <w:p w14:paraId="7EA52DD8" w14:textId="76FFDF7E" w:rsid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-Uygulamalı laboratuvarlarımızın teknik </w:t>
            </w:r>
            <w:proofErr w:type="gramStart"/>
            <w:r>
              <w:t>ekipman</w:t>
            </w:r>
            <w:proofErr w:type="gramEnd"/>
            <w:r>
              <w:t xml:space="preserve"> kapasitelerinin geliştirmeye açık yönlerinin bulunması</w:t>
            </w:r>
          </w:p>
          <w:p w14:paraId="5C6FF353" w14:textId="6911C375" w:rsidR="006D2722" w:rsidRPr="00A46E3C" w:rsidRDefault="00DC460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A46E3C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A7AE" w14:textId="6476794F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Pr="00A46E3C">
              <w:t xml:space="preserve">Akademik ve İdari personel kadro taleplerinin Rektörlük Makamına iletilmesi </w:t>
            </w:r>
          </w:p>
          <w:p w14:paraId="4DD69064" w14:textId="74CC8F8A" w:rsidR="00D60FDD" w:rsidRPr="00A46E3C" w:rsidRDefault="006703D4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t>-</w:t>
            </w:r>
            <w:r w:rsidR="00A46E3C" w:rsidRPr="00A46E3C">
              <w:t>İş Yönetişim Paydaşlarıyla olan ilişkilerin ve koordinasyonun geliştirilmesine yönelik faaliyetler düzenlenmesi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D179" w14:textId="3018C589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Pr="00A46E3C">
              <w:t>Kalite kültürünün personel tarafından benimsenmesine yönelik faaliyetlerin çeşitliliği,</w:t>
            </w:r>
          </w:p>
          <w:p w14:paraId="56E9273D" w14:textId="50186D73" w:rsidR="00A46E3C" w:rsidRPr="00A46E3C" w:rsidRDefault="006703D4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="00A46E3C" w:rsidRPr="00A46E3C">
              <w:t xml:space="preserve">Uygulama Laboratuvar çeşitliliği </w:t>
            </w:r>
          </w:p>
          <w:p w14:paraId="334CC4D6" w14:textId="6133D3BE" w:rsidR="00A46E3C" w:rsidRPr="00A46E3C" w:rsidRDefault="006703D4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="00A46E3C" w:rsidRPr="00A46E3C">
              <w:t xml:space="preserve">Uygulamalı derslerde sarf malzeme tüketimini azaltan etkinliklerin başarıyla yürütülmesi (Atık gözlük camı ve çerçevelerinin kullanımı, sınavların </w:t>
            </w:r>
            <w:r w:rsidR="002B0C23">
              <w:t xml:space="preserve">çevrimiçi </w:t>
            </w:r>
            <w:r w:rsidR="00A46E3C" w:rsidRPr="00A46E3C">
              <w:t>olarak AYDEP sistemi üzerinden gerçekleştirilmesi),</w:t>
            </w:r>
          </w:p>
          <w:p w14:paraId="3B6E32FB" w14:textId="32999D0A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46E3C">
              <w:t xml:space="preserve">- Üniversitemiz ve birimimizin EFQM Modeli kapsamında 5 yıldızlı kategoride değere layık görülmesi </w:t>
            </w:r>
          </w:p>
        </w:tc>
      </w:tr>
      <w:tr w:rsidR="00D60FDD" w:rsidRPr="007407D2" w14:paraId="47CB0CDB" w14:textId="77777777" w:rsidTr="008C4E41">
        <w:trPr>
          <w:trHeight w:val="79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FEF0" w14:textId="77777777" w:rsidR="00D60FDD" w:rsidRPr="007407D2" w:rsidRDefault="00650228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7706" w14:textId="23697EF0" w:rsidR="00433FF0" w:rsidRPr="00433FF0" w:rsidRDefault="00433FF0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433FF0">
              <w:rPr>
                <w:rFonts w:eastAsia="Times New Roman"/>
                <w:color w:val="000000"/>
              </w:rPr>
              <w:t>-Birime ait bağımsız bir hizmet binası ihtiyacı</w:t>
            </w:r>
            <w:r w:rsidR="006C3D4C">
              <w:rPr>
                <w:rFonts w:eastAsia="Times New Roman"/>
                <w:color w:val="000000"/>
              </w:rPr>
              <w:t>,</w:t>
            </w:r>
          </w:p>
          <w:p w14:paraId="3A7C59F7" w14:textId="15C5C40A" w:rsidR="00D60FDD" w:rsidRPr="00433FF0" w:rsidRDefault="00433FF0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433FF0">
              <w:rPr>
                <w:rFonts w:eastAsia="Times New Roman"/>
                <w:color w:val="000000"/>
              </w:rPr>
              <w:t>-Nitelikli akademik ve idari destek personeli istihdamı,</w:t>
            </w:r>
          </w:p>
          <w:p w14:paraId="0B6A08E2" w14:textId="11C4763E" w:rsidR="00433FF0" w:rsidRDefault="00433FF0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433FF0">
              <w:rPr>
                <w:rFonts w:eastAsia="Times New Roman"/>
                <w:color w:val="000000"/>
              </w:rPr>
              <w:t>-Temel paydaş bağlılığını ve buna ilişkin işbirliklerini geliştirme gerekliliği</w:t>
            </w:r>
            <w:r w:rsidR="004A6F1F">
              <w:rPr>
                <w:rFonts w:eastAsia="Times New Roman"/>
                <w:color w:val="000000"/>
              </w:rPr>
              <w:t>,</w:t>
            </w:r>
          </w:p>
          <w:p w14:paraId="40530432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4A6F1F">
              <w:rPr>
                <w:rFonts w:eastAsia="Times New Roman"/>
                <w:color w:val="000000"/>
              </w:rPr>
              <w:t xml:space="preserve">Ar-GE </w:t>
            </w:r>
            <w:r>
              <w:rPr>
                <w:rFonts w:eastAsia="Times New Roman"/>
                <w:color w:val="000000"/>
              </w:rPr>
              <w:t xml:space="preserve">ve proje </w:t>
            </w:r>
            <w:r w:rsidRPr="004A6F1F">
              <w:rPr>
                <w:rFonts w:eastAsia="Times New Roman"/>
                <w:color w:val="000000"/>
              </w:rPr>
              <w:t>üst sürecine</w:t>
            </w:r>
            <w:r>
              <w:rPr>
                <w:rFonts w:eastAsia="Times New Roman"/>
                <w:color w:val="000000"/>
              </w:rPr>
              <w:t xml:space="preserve"> yönelik çalışma yapılması ve parametre seçilmesi,</w:t>
            </w:r>
          </w:p>
          <w:p w14:paraId="4E41630A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4A6F1F">
              <w:rPr>
                <w:rFonts w:eastAsia="Times New Roman"/>
                <w:color w:val="000000"/>
              </w:rPr>
              <w:t>Ulaşılamayan hedefler i</w:t>
            </w:r>
            <w:r>
              <w:rPr>
                <w:rFonts w:eastAsia="Times New Roman"/>
                <w:color w:val="000000"/>
              </w:rPr>
              <w:t>çin iyileştirme faaliyeti planlanması,</w:t>
            </w:r>
          </w:p>
          <w:p w14:paraId="3E8E34FC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-Stratejik plana dönük daha fazla performans gösterilmesi,</w:t>
            </w:r>
          </w:p>
          <w:p w14:paraId="6B4DE8DC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4A6F1F">
              <w:rPr>
                <w:rFonts w:eastAsia="Times New Roman"/>
                <w:color w:val="000000"/>
              </w:rPr>
              <w:t>Performans hedefleri</w:t>
            </w:r>
            <w:r>
              <w:rPr>
                <w:rFonts w:eastAsia="Times New Roman"/>
                <w:color w:val="000000"/>
              </w:rPr>
              <w:t>nin</w:t>
            </w:r>
            <w:r w:rsidRPr="004A6F1F">
              <w:rPr>
                <w:rFonts w:eastAsia="Times New Roman"/>
                <w:color w:val="000000"/>
              </w:rPr>
              <w:t xml:space="preserve"> ortalama değerden</w:t>
            </w:r>
            <w:r>
              <w:rPr>
                <w:rFonts w:eastAsia="Times New Roman"/>
                <w:color w:val="000000"/>
              </w:rPr>
              <w:t xml:space="preserve"> ve yıldan yıla gelişiminin takibi</w:t>
            </w:r>
            <w:r w:rsidR="006C3D4C">
              <w:rPr>
                <w:rFonts w:eastAsia="Times New Roman"/>
                <w:color w:val="000000"/>
              </w:rPr>
              <w:t>,</w:t>
            </w:r>
          </w:p>
          <w:p w14:paraId="014AEC54" w14:textId="06B96D5D" w:rsidR="006C3D4C" w:rsidRDefault="006C3D4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eastAsia="Times New Roman"/>
                <w:color w:val="000000"/>
              </w:rPr>
              <w:t xml:space="preserve">-Eğiticilerin </w:t>
            </w:r>
            <w:r>
              <w:t xml:space="preserve">eğitimine ilişkin daha fazla faaliyet </w:t>
            </w:r>
            <w:r>
              <w:lastRenderedPageBreak/>
              <w:t>gerçekleştirilmesi,</w:t>
            </w:r>
          </w:p>
          <w:p w14:paraId="12A52AF5" w14:textId="04723BCA" w:rsidR="006C3D4C" w:rsidRDefault="006C3D4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-Mezun ilişkileri yönetimine ilişkin çalışma yapılması</w:t>
            </w:r>
            <w:r w:rsidR="006E7C37">
              <w:t>,</w:t>
            </w:r>
          </w:p>
          <w:p w14:paraId="2D6C5E32" w14:textId="428F44DF" w:rsidR="006E7C37" w:rsidRPr="006C3D4C" w:rsidRDefault="006E7C37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</w:rPr>
            </w:pPr>
            <w:r>
              <w:t>-Sosyal sorumluluk projeleri ile öğrenci projelerinin artırılması gerekliliği</w:t>
            </w:r>
          </w:p>
          <w:p w14:paraId="3A90251D" w14:textId="448ED45B" w:rsidR="006C3D4C" w:rsidRPr="00433FF0" w:rsidRDefault="006C3D4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C9FF" w14:textId="73848678" w:rsidR="00D60FDD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lastRenderedPageBreak/>
              <w:t>-Memnuniyet An</w:t>
            </w:r>
            <w:r w:rsidR="004A6F1F">
              <w:rPr>
                <w:rFonts w:eastAsia="Times New Roman"/>
                <w:color w:val="000000"/>
              </w:rPr>
              <w:t>keti sonuçlarının eksik yılları</w:t>
            </w:r>
            <w:r w:rsidRPr="00BA1BCB">
              <w:rPr>
                <w:rFonts w:eastAsia="Times New Roman"/>
                <w:color w:val="000000"/>
              </w:rPr>
              <w:t xml:space="preserve"> </w:t>
            </w:r>
            <w:r w:rsidR="004A6F1F">
              <w:rPr>
                <w:rFonts w:eastAsia="Times New Roman"/>
                <w:color w:val="000000"/>
              </w:rPr>
              <w:t xml:space="preserve">birim </w:t>
            </w:r>
            <w:r w:rsidRPr="00BA1BCB">
              <w:rPr>
                <w:rFonts w:eastAsia="Times New Roman"/>
                <w:color w:val="000000"/>
              </w:rPr>
              <w:t>internet sayfasına yüklenmiştir.</w:t>
            </w:r>
          </w:p>
          <w:p w14:paraId="7AF0A98F" w14:textId="77777777" w:rsidR="00BA1BCB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>-İyileştirme faaliyetleri sistem üzerinden planlanmıştır ve gerçekleştirilmiştir.</w:t>
            </w:r>
          </w:p>
          <w:p w14:paraId="6739C595" w14:textId="0E79C456" w:rsidR="00BA1BCB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>-Performans parametreleri stratejik plana</w:t>
            </w:r>
            <w:r w:rsidR="004A6F1F">
              <w:rPr>
                <w:rFonts w:eastAsia="Times New Roman"/>
                <w:color w:val="000000"/>
              </w:rPr>
              <w:t xml:space="preserve"> ve kalite süreçlerine</w:t>
            </w:r>
            <w:r w:rsidRPr="00BA1BCB">
              <w:rPr>
                <w:rFonts w:eastAsia="Times New Roman"/>
                <w:color w:val="000000"/>
              </w:rPr>
              <w:t xml:space="preserve"> uygun şekilde 2024 yılı için dikkatli şekilde gözden geçirilmiştir ve 42 adet parametre eklenmiştir.</w:t>
            </w:r>
          </w:p>
          <w:p w14:paraId="3E3AAFB3" w14:textId="77777777" w:rsid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 xml:space="preserve">-KİDR raporunun ve yapılan iyileştirmelerin </w:t>
            </w:r>
            <w:r w:rsidR="004A6F1F">
              <w:rPr>
                <w:rFonts w:eastAsia="Times New Roman"/>
                <w:color w:val="000000"/>
              </w:rPr>
              <w:t xml:space="preserve">daha </w:t>
            </w:r>
            <w:r w:rsidRPr="00BA1BCB">
              <w:rPr>
                <w:rFonts w:eastAsia="Times New Roman"/>
                <w:color w:val="000000"/>
              </w:rPr>
              <w:t>dikkatle incelenmesi</w:t>
            </w:r>
            <w:r w:rsidR="004A6F1F">
              <w:rPr>
                <w:rFonts w:eastAsia="Times New Roman"/>
                <w:color w:val="000000"/>
              </w:rPr>
              <w:t xml:space="preserve"> sağlanmıştır.</w:t>
            </w:r>
          </w:p>
          <w:p w14:paraId="7E2656F8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-Planlanan faaliyetler daha dikkatli takip edilmektedir ve planlama süreçleri baştan titizlikle gözden geçirilmektedir.</w:t>
            </w:r>
          </w:p>
          <w:p w14:paraId="7CCE96A2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-</w:t>
            </w:r>
            <w:r w:rsidRPr="004A6F1F">
              <w:rPr>
                <w:rFonts w:eastAsia="Times New Roman"/>
                <w:color w:val="000000"/>
              </w:rPr>
              <w:t>Üniversite süreçleri takip edilmektedir ve gerekli komisyonlar (Danışma Kurulu hariç) oluşturulmuştur.</w:t>
            </w:r>
          </w:p>
          <w:p w14:paraId="5B8A4D8D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4A6F1F">
              <w:rPr>
                <w:rFonts w:eastAsia="Times New Roman"/>
                <w:color w:val="000000"/>
              </w:rPr>
              <w:t>Riskler düzenli olarak izlenmekte ve giderilmektedir. Risk yönetimi için</w:t>
            </w:r>
            <w:r>
              <w:rPr>
                <w:rFonts w:eastAsia="Times New Roman"/>
                <w:color w:val="000000"/>
              </w:rPr>
              <w:t xml:space="preserve"> riskler tanımlamış, nedenleri, sonuçları ve önem derecesi</w:t>
            </w:r>
            <w:r w:rsidRPr="004A6F1F">
              <w:rPr>
                <w:rFonts w:eastAsia="Times New Roman"/>
                <w:color w:val="000000"/>
              </w:rPr>
              <w:t xml:space="preserve"> belirlenmiştir.</w:t>
            </w:r>
          </w:p>
          <w:p w14:paraId="1DA7AAA7" w14:textId="77777777" w:rsidR="006C3D4C" w:rsidRDefault="006C3D4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-Birim bazında bir adet program için akreditasyon çalışması yapılmaya başlanmıştır.</w:t>
            </w:r>
          </w:p>
          <w:p w14:paraId="46ECA0E7" w14:textId="572AC6EE" w:rsidR="006E7C37" w:rsidRPr="007407D2" w:rsidRDefault="006E7C37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-İşletme Yönetimi bölümü tarafından öğrenci projesi hayata geçirilmeye başlanmıştır.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91B1" w14:textId="2B062441" w:rsidR="00D60FDD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BA1BCB">
              <w:rPr>
                <w:rFonts w:eastAsia="Times New Roman"/>
                <w:color w:val="000000"/>
              </w:rPr>
              <w:t>PUKÖ döngüsünün özellikle Kontrol ve Önlem aşamalarına ilişkin personel teşvik edilmektedir.</w:t>
            </w:r>
          </w:p>
          <w:p w14:paraId="0488D0C4" w14:textId="21079FC7" w:rsidR="00BA1BCB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>-Birim ve bölüm öğrenci kalite elçileri ile düzenli ve sürekli görüş alışverişi yapılmaktadır ve makul talepler dikkate alınmaktadır.</w:t>
            </w:r>
          </w:p>
          <w:p w14:paraId="7CA29A70" w14:textId="77121165" w:rsidR="00BA1BCB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>-2024 yılı için sarf malzeme kulla</w:t>
            </w:r>
            <w:r w:rsidR="006C3D4C">
              <w:rPr>
                <w:rFonts w:eastAsia="Times New Roman"/>
                <w:color w:val="000000"/>
              </w:rPr>
              <w:t>nı</w:t>
            </w:r>
            <w:r w:rsidRPr="00BA1BCB">
              <w:rPr>
                <w:rFonts w:eastAsia="Times New Roman"/>
                <w:color w:val="000000"/>
              </w:rPr>
              <w:t>mını azaltan AYDEP sistemi üzerinden daha fazla sınav gerçekleştirilmiştir.</w:t>
            </w:r>
          </w:p>
          <w:p w14:paraId="5EAA980F" w14:textId="050168BA" w:rsidR="00BA1BCB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>-Memnuniyet Yönetim Sistemi’ne gelen bildirimler daha kısa sürede kapatılmaktadır.</w:t>
            </w:r>
          </w:p>
          <w:p w14:paraId="7EE58FD0" w14:textId="631130EC" w:rsidR="00BA1BCB" w:rsidRPr="007407D2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1BCB">
              <w:rPr>
                <w:rFonts w:eastAsia="Times New Roman"/>
                <w:color w:val="000000"/>
              </w:rPr>
              <w:lastRenderedPageBreak/>
              <w:t>-Kalite kültürü ile EFQM sürecinin getirdiği yeniliklere/terminolojiye farkındalık, sahiplenme ve hâkimiyet artırılmıştır.</w:t>
            </w:r>
          </w:p>
        </w:tc>
      </w:tr>
    </w:tbl>
    <w:p w14:paraId="53B915C8" w14:textId="77777777" w:rsidR="00D60FDD" w:rsidRPr="007407D2" w:rsidRDefault="00D60FDD" w:rsidP="006703D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41"/>
      </w:tblGrid>
      <w:tr w:rsidR="00D60FDD" w:rsidRPr="007407D2" w14:paraId="55AF93C6" w14:textId="77777777" w:rsidTr="008C4E41"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9CEA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KIYASLAMA</w:t>
            </w:r>
            <w:r w:rsid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DEĞERLENDİRME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RAPORU</w:t>
            </w:r>
          </w:p>
        </w:tc>
      </w:tr>
      <w:tr w:rsidR="00D60FDD" w:rsidRPr="007407D2" w14:paraId="5EB03CBC" w14:textId="77777777" w:rsidTr="008C4E41">
        <w:trPr>
          <w:trHeight w:val="1207"/>
        </w:trPr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128F" w14:textId="77777777" w:rsidR="00D60FDD" w:rsidRDefault="00D6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EA02F7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525B17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A4F0ACE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54B6A9" w14:textId="27A836A3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D438E4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BC4F9CE" w14:textId="5A32F36D" w:rsidR="00A61782" w:rsidRPr="007407D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A16DD87" w14:textId="77777777" w:rsidR="00D60FDD" w:rsidRPr="00834E40" w:rsidRDefault="00D60FDD" w:rsidP="008C4E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"/>
          <w:szCs w:val="2"/>
        </w:rPr>
      </w:pPr>
    </w:p>
    <w:sectPr w:rsidR="00D60FDD" w:rsidRPr="00834E40" w:rsidSect="008C4E41">
      <w:headerReference w:type="default" r:id="rId8"/>
      <w:footerReference w:type="default" r:id="rId9"/>
      <w:pgSz w:w="16840" w:h="11907" w:orient="landscape" w:code="9"/>
      <w:pgMar w:top="1985" w:right="737" w:bottom="851" w:left="73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6D1EE" w14:textId="77777777" w:rsidR="008E3C16" w:rsidRDefault="008E3C16" w:rsidP="007407D2">
      <w:pPr>
        <w:spacing w:line="240" w:lineRule="auto"/>
      </w:pPr>
      <w:r>
        <w:separator/>
      </w:r>
    </w:p>
  </w:endnote>
  <w:endnote w:type="continuationSeparator" w:id="0">
    <w:p w14:paraId="202187CC" w14:textId="77777777" w:rsidR="008E3C16" w:rsidRDefault="008E3C16" w:rsidP="00740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D512" w14:textId="77777777" w:rsidR="007407D2" w:rsidRPr="007407D2" w:rsidRDefault="007407D2">
    <w:pPr>
      <w:pStyle w:val="AltBilgi"/>
      <w:rPr>
        <w:rFonts w:ascii="Times New Roman" w:hAnsi="Times New Roman" w:cs="Times New Roman"/>
        <w:sz w:val="16"/>
        <w:szCs w:val="16"/>
      </w:rPr>
    </w:pPr>
    <w:r w:rsidRPr="007407D2">
      <w:rPr>
        <w:rFonts w:ascii="Times New Roman" w:hAnsi="Times New Roman" w:cs="Times New Roman"/>
        <w:i/>
        <w:sz w:val="16"/>
        <w:szCs w:val="16"/>
      </w:rPr>
      <w:t xml:space="preserve">(Form No: FR- </w:t>
    </w:r>
    <w:r>
      <w:rPr>
        <w:rFonts w:ascii="Times New Roman" w:hAnsi="Times New Roman" w:cs="Times New Roman"/>
        <w:i/>
        <w:sz w:val="16"/>
        <w:szCs w:val="16"/>
      </w:rPr>
      <w:t>638</w:t>
    </w:r>
    <w:r w:rsidRPr="007407D2">
      <w:rPr>
        <w:rFonts w:ascii="Times New Roman" w:hAnsi="Times New Roman" w:cs="Times New Roman"/>
        <w:i/>
        <w:sz w:val="16"/>
        <w:szCs w:val="16"/>
      </w:rPr>
      <w:t>; Revizyon Tarihi :….../..…/……..;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9067C" w14:textId="77777777" w:rsidR="008E3C16" w:rsidRDefault="008E3C16" w:rsidP="007407D2">
      <w:pPr>
        <w:spacing w:line="240" w:lineRule="auto"/>
      </w:pPr>
      <w:r>
        <w:separator/>
      </w:r>
    </w:p>
  </w:footnote>
  <w:footnote w:type="continuationSeparator" w:id="0">
    <w:p w14:paraId="26348D85" w14:textId="77777777" w:rsidR="008E3C16" w:rsidRDefault="008E3C16" w:rsidP="00740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85" w:type="dxa"/>
        <w:right w:w="87" w:type="dxa"/>
      </w:tblCellMar>
      <w:tblLook w:val="04A0" w:firstRow="1" w:lastRow="0" w:firstColumn="1" w:lastColumn="0" w:noHBand="0" w:noVBand="1"/>
    </w:tblPr>
    <w:tblGrid>
      <w:gridCol w:w="1409"/>
      <w:gridCol w:w="12119"/>
      <w:gridCol w:w="1822"/>
    </w:tblGrid>
    <w:tr w:rsidR="007407D2" w:rsidRPr="008C4E41" w14:paraId="42EE98A0" w14:textId="77777777" w:rsidTr="008C4E41">
      <w:trPr>
        <w:jc w:val="center"/>
      </w:trPr>
      <w:tc>
        <w:tcPr>
          <w:tcW w:w="14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2E2983DA" w14:textId="77777777" w:rsidR="007407D2" w:rsidRPr="008C4E41" w:rsidRDefault="007407D2" w:rsidP="008C4E41">
          <w:pPr>
            <w:spacing w:line="240" w:lineRule="auto"/>
            <w:jc w:val="center"/>
            <w:rPr>
              <w:rFonts w:ascii="Calibri" w:hAnsi="Calibri"/>
              <w:sz w:val="28"/>
              <w:szCs w:val="28"/>
            </w:rPr>
          </w:pPr>
          <w:r w:rsidRPr="008C4E41">
            <w:rPr>
              <w:rFonts w:ascii="Calibri" w:hAnsi="Calibri"/>
              <w:noProof/>
              <w:sz w:val="28"/>
              <w:szCs w:val="28"/>
            </w:rPr>
            <w:drawing>
              <wp:inline distT="0" distB="0" distL="0" distR="0" wp14:anchorId="271480C2" wp14:editId="4006DC0E">
                <wp:extent cx="720000" cy="720000"/>
                <wp:effectExtent l="0" t="0" r="4445" b="4445"/>
                <wp:docPr id="3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9B407A8" w14:textId="3A384D0E" w:rsidR="007407D2" w:rsidRPr="008C4E41" w:rsidRDefault="007407D2" w:rsidP="008C4E4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4E41">
            <w:rPr>
              <w:rFonts w:ascii="Times New Roman" w:hAnsi="Times New Roman" w:cs="Times New Roman"/>
              <w:b/>
              <w:sz w:val="28"/>
              <w:szCs w:val="28"/>
            </w:rPr>
            <w:t>KIRŞEHİR AHİ EVRAN ÜNİVERSİTESİ</w:t>
          </w:r>
        </w:p>
        <w:p w14:paraId="5A967A1E" w14:textId="77777777" w:rsidR="007407D2" w:rsidRPr="008C4E41" w:rsidRDefault="007407D2" w:rsidP="008C4E4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4E41">
            <w:rPr>
              <w:rFonts w:ascii="Times New Roman" w:hAnsi="Times New Roman" w:cs="Times New Roman"/>
              <w:b/>
              <w:sz w:val="28"/>
              <w:szCs w:val="28"/>
            </w:rPr>
            <w:t>KIYASLAMA FORMU</w:t>
          </w:r>
        </w:p>
      </w:tc>
      <w:tc>
        <w:tcPr>
          <w:tcW w:w="181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59D7B2AE" w14:textId="77777777" w:rsidR="007407D2" w:rsidRPr="008C4E41" w:rsidRDefault="007407D2" w:rsidP="008C4E41">
          <w:pPr>
            <w:spacing w:line="240" w:lineRule="auto"/>
            <w:jc w:val="right"/>
            <w:rPr>
              <w:rFonts w:ascii="Calibri" w:hAnsi="Calibri"/>
              <w:sz w:val="28"/>
              <w:szCs w:val="28"/>
            </w:rPr>
          </w:pPr>
          <w:r w:rsidRPr="008C4E41">
            <w:rPr>
              <w:rFonts w:ascii="Calibri" w:hAnsi="Calibri"/>
              <w:noProof/>
              <w:sz w:val="28"/>
              <w:szCs w:val="28"/>
            </w:rPr>
            <w:drawing>
              <wp:inline distT="0" distB="0" distL="0" distR="0" wp14:anchorId="02D1DE2A" wp14:editId="1FF2B820">
                <wp:extent cx="1044000" cy="629851"/>
                <wp:effectExtent l="0" t="0" r="3810" b="0"/>
                <wp:docPr id="3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629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61FCAD" w14:textId="77777777" w:rsidR="007407D2" w:rsidRPr="008C4E41" w:rsidRDefault="007407D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0ED"/>
    <w:multiLevelType w:val="hybridMultilevel"/>
    <w:tmpl w:val="D80262E6"/>
    <w:lvl w:ilvl="0" w:tplc="670E1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17B23"/>
    <w:multiLevelType w:val="hybridMultilevel"/>
    <w:tmpl w:val="7646C9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487"/>
    <w:multiLevelType w:val="hybridMultilevel"/>
    <w:tmpl w:val="4E36E4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DD"/>
    <w:rsid w:val="001C4D63"/>
    <w:rsid w:val="001E6C3D"/>
    <w:rsid w:val="002B0C23"/>
    <w:rsid w:val="002D2D88"/>
    <w:rsid w:val="0030621B"/>
    <w:rsid w:val="00323795"/>
    <w:rsid w:val="003A3BD8"/>
    <w:rsid w:val="003A450B"/>
    <w:rsid w:val="00425405"/>
    <w:rsid w:val="00426B6A"/>
    <w:rsid w:val="00433FF0"/>
    <w:rsid w:val="004A6F1F"/>
    <w:rsid w:val="00574516"/>
    <w:rsid w:val="005B4AA9"/>
    <w:rsid w:val="00650228"/>
    <w:rsid w:val="006703D4"/>
    <w:rsid w:val="00681A00"/>
    <w:rsid w:val="006C3D4C"/>
    <w:rsid w:val="006D2722"/>
    <w:rsid w:val="006E7C37"/>
    <w:rsid w:val="00706876"/>
    <w:rsid w:val="007407D2"/>
    <w:rsid w:val="00744A95"/>
    <w:rsid w:val="007576C2"/>
    <w:rsid w:val="0077188D"/>
    <w:rsid w:val="00834E40"/>
    <w:rsid w:val="008555DC"/>
    <w:rsid w:val="0087379D"/>
    <w:rsid w:val="0088383D"/>
    <w:rsid w:val="008C4E41"/>
    <w:rsid w:val="008D7F28"/>
    <w:rsid w:val="008E3C16"/>
    <w:rsid w:val="009440E0"/>
    <w:rsid w:val="009922EF"/>
    <w:rsid w:val="00992DF5"/>
    <w:rsid w:val="009A58DF"/>
    <w:rsid w:val="009E72F1"/>
    <w:rsid w:val="00A17291"/>
    <w:rsid w:val="00A20353"/>
    <w:rsid w:val="00A46E3C"/>
    <w:rsid w:val="00A61782"/>
    <w:rsid w:val="00AE7933"/>
    <w:rsid w:val="00B970E0"/>
    <w:rsid w:val="00BA1BCB"/>
    <w:rsid w:val="00BA5B71"/>
    <w:rsid w:val="00BC216D"/>
    <w:rsid w:val="00C45F92"/>
    <w:rsid w:val="00C86493"/>
    <w:rsid w:val="00D60FDD"/>
    <w:rsid w:val="00DC460C"/>
    <w:rsid w:val="00EB526C"/>
    <w:rsid w:val="00EE76D8"/>
    <w:rsid w:val="00F30325"/>
    <w:rsid w:val="00F37E28"/>
    <w:rsid w:val="00F736C6"/>
    <w:rsid w:val="00F83DE2"/>
    <w:rsid w:val="00F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87290"/>
  <w15:docId w15:val="{DC41BA17-6B1C-4D4B-A815-E111B5C1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3FF0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07D2"/>
  </w:style>
  <w:style w:type="paragraph" w:styleId="AltBilgi">
    <w:name w:val="footer"/>
    <w:basedOn w:val="Normal"/>
    <w:link w:val="Al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07D2"/>
  </w:style>
  <w:style w:type="paragraph" w:styleId="ListeParagraf">
    <w:name w:val="List Paragraph"/>
    <w:basedOn w:val="Normal"/>
    <w:uiPriority w:val="34"/>
    <w:qFormat/>
    <w:rsid w:val="00A17291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table" w:customStyle="1" w:styleId="14">
    <w:name w:val="14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paragraph" w:customStyle="1" w:styleId="Default">
    <w:name w:val="Default"/>
    <w:rsid w:val="006C3D4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iJYCRtKJSlVnEbmGylEtjkTgw==">CgMxLjAyCGguZ2pkZ3hzOAByITFEZUU4U3JrckZXNzdfUTk5VjBJVWdiT1hTbWdXcW5CRw==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BOLAT</dc:creator>
  <cp:lastModifiedBy>Emin Efecan AKTAŞ</cp:lastModifiedBy>
  <cp:revision>19</cp:revision>
  <dcterms:created xsi:type="dcterms:W3CDTF">2024-10-31T12:55:00Z</dcterms:created>
  <dcterms:modified xsi:type="dcterms:W3CDTF">2024-11-11T08:16:00Z</dcterms:modified>
</cp:coreProperties>
</file>